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E5D1C" w14:textId="01CBD569" w:rsidR="00933BA9" w:rsidRDefault="00F47DA1" w:rsidP="00F47DA1">
      <w:pPr>
        <w:jc w:val="center"/>
        <w:rPr>
          <w:b/>
          <w:bCs/>
        </w:rPr>
      </w:pPr>
      <w:r>
        <w:rPr>
          <w:b/>
          <w:bCs/>
          <w:u w:val="single"/>
        </w:rPr>
        <w:t xml:space="preserve">Milford Borough Council Meeting Minutes 5-16-22 </w:t>
      </w:r>
    </w:p>
    <w:p w14:paraId="55F9584B" w14:textId="17FD8171" w:rsidR="00F47DA1" w:rsidRDefault="00F47DA1" w:rsidP="00F47DA1">
      <w:pPr>
        <w:rPr>
          <w:b/>
          <w:bCs/>
        </w:rPr>
      </w:pPr>
      <w:r>
        <w:rPr>
          <w:b/>
          <w:bCs/>
        </w:rPr>
        <w:t>The Milford Borough Council met on May 16, 2022 at 7PM in the Borough Hall located at 109 W. Catharine Street for a regular council meeting. This meeting was advertised and open to the public. Present were Council President Joseph Dooley</w:t>
      </w:r>
      <w:r w:rsidR="00485C93">
        <w:rPr>
          <w:b/>
          <w:bCs/>
        </w:rPr>
        <w:t xml:space="preserve"> </w:t>
      </w:r>
      <w:r w:rsidR="001E4ADB">
        <w:rPr>
          <w:b/>
          <w:bCs/>
        </w:rPr>
        <w:t>(present</w:t>
      </w:r>
      <w:r w:rsidR="00485C93">
        <w:rPr>
          <w:b/>
          <w:bCs/>
        </w:rPr>
        <w:t xml:space="preserve"> via zoom)</w:t>
      </w:r>
      <w:r>
        <w:rPr>
          <w:b/>
          <w:bCs/>
        </w:rPr>
        <w:t>, Vice President Maria Farrell, Council Members Peter Cooney, George Lutfy</w:t>
      </w:r>
      <w:r w:rsidR="00900AF4">
        <w:rPr>
          <w:b/>
          <w:bCs/>
        </w:rPr>
        <w:t xml:space="preserve"> and</w:t>
      </w:r>
      <w:r>
        <w:rPr>
          <w:b/>
          <w:bCs/>
        </w:rPr>
        <w:t xml:space="preserve"> Doug Manion. Also present were Solicitor Jason Ohliger, Treasurer Greg Myer and Borough Secretary Laurie DiGeso. </w:t>
      </w:r>
      <w:r w:rsidR="00900AF4">
        <w:rPr>
          <w:b/>
          <w:bCs/>
        </w:rPr>
        <w:t>Mayor Sean Strub, Dale Thatcher and Andrew Jorgenson were not present.</w:t>
      </w:r>
      <w:r w:rsidR="00485C93">
        <w:rPr>
          <w:b/>
          <w:bCs/>
        </w:rPr>
        <w:t xml:space="preserve"> </w:t>
      </w:r>
      <w:r>
        <w:rPr>
          <w:b/>
          <w:bCs/>
        </w:rPr>
        <w:t>The meeting was called to order followed by roll call and the Pledge of Allegiance.</w:t>
      </w:r>
    </w:p>
    <w:p w14:paraId="624B881D" w14:textId="46111BB1" w:rsidR="00F47DA1" w:rsidRPr="00F95AAE" w:rsidRDefault="00F47DA1" w:rsidP="00F95AAE">
      <w:pPr>
        <w:pStyle w:val="NoSpacing"/>
        <w:rPr>
          <w:b/>
          <w:bCs/>
        </w:rPr>
      </w:pPr>
      <w:r w:rsidRPr="00F95AAE">
        <w:rPr>
          <w:b/>
          <w:bCs/>
        </w:rPr>
        <w:t>A motion was made to adopt the minutes from the 4/4/22 Workshop Meeting by Manion/Lutfy. AIF.</w:t>
      </w:r>
    </w:p>
    <w:p w14:paraId="196031FD" w14:textId="6E4BA8E7" w:rsidR="00F47DA1" w:rsidRPr="00F95AAE" w:rsidRDefault="00F47DA1" w:rsidP="00F95AAE">
      <w:pPr>
        <w:pStyle w:val="NoSpacing"/>
        <w:rPr>
          <w:b/>
          <w:bCs/>
        </w:rPr>
      </w:pPr>
      <w:r w:rsidRPr="00F95AAE">
        <w:rPr>
          <w:b/>
          <w:bCs/>
        </w:rPr>
        <w:t>A motion was made to adopt the agenda by Manion/Lutfy. AIF.</w:t>
      </w:r>
    </w:p>
    <w:p w14:paraId="679B9137" w14:textId="17D3943E" w:rsidR="00900AF4" w:rsidRDefault="00900AF4" w:rsidP="00F95AAE">
      <w:pPr>
        <w:pStyle w:val="NoSpacing"/>
      </w:pPr>
      <w:r w:rsidRPr="00F95AAE">
        <w:rPr>
          <w:b/>
          <w:bCs/>
        </w:rPr>
        <w:t>Public Comment</w:t>
      </w:r>
      <w:r>
        <w:t>:</w:t>
      </w:r>
      <w:r w:rsidR="00485C93">
        <w:t xml:space="preserve"> Rich Provenzano- spoke regarding the pedestrian signs on 7</w:t>
      </w:r>
      <w:r w:rsidR="00485C93" w:rsidRPr="00485C93">
        <w:rPr>
          <w:vertAlign w:val="superscript"/>
        </w:rPr>
        <w:t>th</w:t>
      </w:r>
      <w:r w:rsidR="00485C93">
        <w:t xml:space="preserve"> </w:t>
      </w:r>
      <w:r w:rsidR="001E4ADB">
        <w:t>Street.</w:t>
      </w:r>
      <w:r w:rsidR="00485C93">
        <w:t xml:space="preserve"> He said they are working well along with the speed signs. Thanked the Council for doing this and asked if Police could make themselves available early in the AM and later in the PM, they could see that this time is most busy.</w:t>
      </w:r>
    </w:p>
    <w:p w14:paraId="74CCBA9D" w14:textId="707C74B3" w:rsidR="00485C93" w:rsidRPr="00F95AAE" w:rsidRDefault="00485C93" w:rsidP="00F95AAE">
      <w:pPr>
        <w:pStyle w:val="NoSpacing"/>
        <w:rPr>
          <w:b/>
          <w:bCs/>
        </w:rPr>
      </w:pPr>
      <w:r w:rsidRPr="00F95AAE">
        <w:rPr>
          <w:b/>
          <w:bCs/>
        </w:rPr>
        <w:t>Motion to open Public Hearing by Manion/Lutfy. AIF.</w:t>
      </w:r>
    </w:p>
    <w:p w14:paraId="7195F2BB" w14:textId="5FA7EB65" w:rsidR="00485C93" w:rsidRPr="00F95AAE" w:rsidRDefault="00485C93" w:rsidP="00F95AAE">
      <w:pPr>
        <w:pStyle w:val="NoSpacing"/>
        <w:rPr>
          <w:b/>
          <w:bCs/>
        </w:rPr>
      </w:pPr>
      <w:r w:rsidRPr="00F95AAE">
        <w:rPr>
          <w:b/>
          <w:bCs/>
        </w:rPr>
        <w:t xml:space="preserve">Applications heard: </w:t>
      </w:r>
    </w:p>
    <w:p w14:paraId="069104FC" w14:textId="68292CAE" w:rsidR="00485C93" w:rsidRDefault="00485C93" w:rsidP="00F95AAE">
      <w:pPr>
        <w:pStyle w:val="NoSpacing"/>
      </w:pPr>
      <w:r>
        <w:t>203 W. Sarah Street LLC- 201 Sarah Street- Conditional Use for a new two-family dwelling</w:t>
      </w:r>
    </w:p>
    <w:p w14:paraId="0EA40740" w14:textId="3C6CFC73" w:rsidR="000E4A88" w:rsidRPr="002828EF" w:rsidRDefault="000E4A88" w:rsidP="00F95AAE">
      <w:pPr>
        <w:pStyle w:val="NoSpacing"/>
        <w:rPr>
          <w:b/>
          <w:bCs/>
          <w:u w:val="single"/>
        </w:rPr>
      </w:pPr>
      <w:r>
        <w:rPr>
          <w:b/>
          <w:bCs/>
        </w:rPr>
        <w:t>Motion to approve the conditional use application for Billy Shi by Lutfy/Manion. AIF</w:t>
      </w:r>
    </w:p>
    <w:p w14:paraId="0478E40F" w14:textId="77777777" w:rsidR="00485C93" w:rsidRPr="00B12B4B" w:rsidRDefault="00485C93" w:rsidP="00F95AAE">
      <w:pPr>
        <w:pStyle w:val="NoSpacing"/>
        <w:rPr>
          <w:u w:val="single"/>
        </w:rPr>
      </w:pPr>
      <w:r>
        <w:t>109 Broad Street LLC- 111 E. High Street- Conditional use for a two-family dwelling and a land development application</w:t>
      </w:r>
    </w:p>
    <w:p w14:paraId="2CD1C2E1" w14:textId="55AE821E" w:rsidR="00485C93" w:rsidRDefault="00485C93" w:rsidP="00F95AAE">
      <w:pPr>
        <w:pStyle w:val="NoSpacing"/>
      </w:pPr>
      <w:r>
        <w:t>Family Promise- 203 East Harford Street- Conditional Use for an abuse shelter</w:t>
      </w:r>
    </w:p>
    <w:p w14:paraId="22C2AE50" w14:textId="17451964" w:rsidR="000E4A88" w:rsidRPr="002828EF" w:rsidRDefault="000E4A88" w:rsidP="00F95AAE">
      <w:pPr>
        <w:pStyle w:val="NoSpacing"/>
        <w:rPr>
          <w:b/>
          <w:bCs/>
          <w:u w:val="single"/>
        </w:rPr>
      </w:pPr>
      <w:r>
        <w:rPr>
          <w:b/>
          <w:bCs/>
        </w:rPr>
        <w:t>Motion to carry so that the applicant can apply to the Zoning Hearing Board for a parking variance by</w:t>
      </w:r>
      <w:r w:rsidR="007F18D7">
        <w:rPr>
          <w:b/>
          <w:bCs/>
        </w:rPr>
        <w:t xml:space="preserve"> Manion/Lutfy. AIF</w:t>
      </w:r>
    </w:p>
    <w:p w14:paraId="062E0AC2" w14:textId="66FF107F" w:rsidR="00485C93" w:rsidRDefault="00485C93" w:rsidP="00F95AAE">
      <w:pPr>
        <w:pStyle w:val="NoSpacing"/>
      </w:pPr>
      <w:r>
        <w:t>Roger Pickler- 143 Sawkill Avenue- Conditional Use for a new two-family dwelling</w:t>
      </w:r>
    </w:p>
    <w:p w14:paraId="6228D6B0" w14:textId="5737D75C" w:rsidR="007F18D7" w:rsidRPr="002828EF" w:rsidRDefault="007F18D7" w:rsidP="00F95AAE">
      <w:pPr>
        <w:pStyle w:val="NoSpacing"/>
        <w:rPr>
          <w:b/>
          <w:bCs/>
          <w:u w:val="single"/>
        </w:rPr>
      </w:pPr>
      <w:r>
        <w:rPr>
          <w:b/>
          <w:bCs/>
        </w:rPr>
        <w:t>Motion to approve the conditional use application by Cooney/Lutfy, however must be carried due to the paper not running the advertisement. Will carry to a special meeting on June 9</w:t>
      </w:r>
      <w:r w:rsidRPr="002828EF">
        <w:rPr>
          <w:b/>
          <w:bCs/>
          <w:vertAlign w:val="superscript"/>
        </w:rPr>
        <w:t>th</w:t>
      </w:r>
      <w:r>
        <w:rPr>
          <w:b/>
          <w:bCs/>
        </w:rPr>
        <w:t>.</w:t>
      </w:r>
    </w:p>
    <w:p w14:paraId="2F5F5FDD" w14:textId="35BAD9A0" w:rsidR="00485C93" w:rsidRPr="00485C93" w:rsidRDefault="00485C93" w:rsidP="00F95AAE">
      <w:pPr>
        <w:pStyle w:val="NoSpacing"/>
        <w:rPr>
          <w:u w:val="single"/>
        </w:rPr>
      </w:pPr>
      <w:r>
        <w:t>Pike County Historical Society- Conditional Use for a Farmer’s Market</w:t>
      </w:r>
    </w:p>
    <w:p w14:paraId="5C3BAE35" w14:textId="69089062" w:rsidR="00485C93" w:rsidRPr="00F95AAE" w:rsidRDefault="00485C93" w:rsidP="00F95AAE">
      <w:pPr>
        <w:pStyle w:val="NoSpacing"/>
        <w:rPr>
          <w:b/>
          <w:bCs/>
        </w:rPr>
      </w:pPr>
      <w:r w:rsidRPr="00F95AAE">
        <w:rPr>
          <w:b/>
          <w:bCs/>
        </w:rPr>
        <w:t>Motion to close public hear</w:t>
      </w:r>
      <w:r w:rsidR="00CE2190" w:rsidRPr="00F95AAE">
        <w:rPr>
          <w:b/>
          <w:bCs/>
        </w:rPr>
        <w:t>ing to executive session by:</w:t>
      </w:r>
    </w:p>
    <w:p w14:paraId="0897F817" w14:textId="02334F87" w:rsidR="00CE2190" w:rsidRDefault="00CE2190" w:rsidP="00F95AAE">
      <w:pPr>
        <w:pStyle w:val="NoSpacing"/>
        <w:rPr>
          <w:b/>
          <w:bCs/>
        </w:rPr>
      </w:pPr>
      <w:r w:rsidRPr="00F95AAE">
        <w:rPr>
          <w:b/>
          <w:bCs/>
        </w:rPr>
        <w:t xml:space="preserve">Motion to reconvene by Manion/Lutfy. AIF. </w:t>
      </w:r>
    </w:p>
    <w:p w14:paraId="057EA5F2" w14:textId="41B45C8B" w:rsidR="007F18D7" w:rsidRPr="00F95AAE" w:rsidRDefault="007F18D7" w:rsidP="00F95AAE">
      <w:pPr>
        <w:pStyle w:val="NoSpacing"/>
        <w:rPr>
          <w:b/>
          <w:bCs/>
        </w:rPr>
      </w:pPr>
      <w:r>
        <w:rPr>
          <w:b/>
          <w:bCs/>
        </w:rPr>
        <w:t>Motion to carry to June 9</w:t>
      </w:r>
      <w:r w:rsidRPr="002828EF">
        <w:rPr>
          <w:b/>
          <w:bCs/>
          <w:vertAlign w:val="superscript"/>
        </w:rPr>
        <w:t>th</w:t>
      </w:r>
      <w:r>
        <w:rPr>
          <w:b/>
          <w:bCs/>
        </w:rPr>
        <w:t xml:space="preserve"> Special Meeting due to the adjoining properties not being posted by Manion/Lutfy. AIF.</w:t>
      </w:r>
    </w:p>
    <w:p w14:paraId="3A04574A" w14:textId="2A3A41D6" w:rsidR="00CE2190" w:rsidRPr="00F95AAE" w:rsidRDefault="00CE2190" w:rsidP="00F95AAE">
      <w:pPr>
        <w:pStyle w:val="NoSpacing"/>
        <w:rPr>
          <w:b/>
          <w:bCs/>
        </w:rPr>
      </w:pPr>
      <w:r w:rsidRPr="00F95AAE">
        <w:rPr>
          <w:b/>
          <w:bCs/>
        </w:rPr>
        <w:t>Motion to adjourn hearing by Manion/Lutfy. AIF.</w:t>
      </w:r>
    </w:p>
    <w:p w14:paraId="17FC78C6" w14:textId="5261D74E" w:rsidR="00CE2190" w:rsidRDefault="00CE2190" w:rsidP="00F95AAE">
      <w:pPr>
        <w:pStyle w:val="NoSpacing"/>
      </w:pPr>
      <w:r w:rsidRPr="00F95AAE">
        <w:rPr>
          <w:b/>
          <w:bCs/>
        </w:rPr>
        <w:t>Motion to reopen regular meeting by Lutfy/Manion.</w:t>
      </w:r>
      <w:r>
        <w:t xml:space="preserve"> AIF</w:t>
      </w:r>
    </w:p>
    <w:p w14:paraId="0E8DB896" w14:textId="2E6FE78F" w:rsidR="00CE2190" w:rsidRDefault="00CE2190" w:rsidP="00F95AAE">
      <w:pPr>
        <w:pStyle w:val="NoSpacing"/>
      </w:pPr>
      <w:r w:rsidRPr="00F95AAE">
        <w:rPr>
          <w:b/>
          <w:bCs/>
        </w:rPr>
        <w:t xml:space="preserve">Zoning Report: </w:t>
      </w:r>
      <w:r w:rsidR="00F95AAE" w:rsidRPr="00F95AAE">
        <w:rPr>
          <w:b/>
          <w:bCs/>
        </w:rPr>
        <w:t>Bolles</w:t>
      </w:r>
      <w:r w:rsidR="00F95AAE">
        <w:t>-</w:t>
      </w:r>
      <w:r>
        <w:t>Two change of use permits issued.</w:t>
      </w:r>
      <w:r w:rsidR="00F95AAE">
        <w:t xml:space="preserve"> Assisted with several sidewalk permits.</w:t>
      </w:r>
      <w:r>
        <w:t xml:space="preserve"> Need assistance with variance hearing regarding Log Tavern Brewery. I have not received a decision from the attorney on that to date.</w:t>
      </w:r>
    </w:p>
    <w:p w14:paraId="16133471" w14:textId="603B943D" w:rsidR="00F95AAE" w:rsidRDefault="00F95AAE" w:rsidP="00F95AAE">
      <w:pPr>
        <w:pStyle w:val="NoSpacing"/>
        <w:rPr>
          <w:b/>
          <w:bCs/>
        </w:rPr>
      </w:pPr>
      <w:r w:rsidRPr="00F95AAE">
        <w:rPr>
          <w:b/>
          <w:bCs/>
        </w:rPr>
        <w:t>Sewage Report:</w:t>
      </w:r>
      <w:r w:rsidR="00BF7869">
        <w:rPr>
          <w:b/>
          <w:bCs/>
        </w:rPr>
        <w:t>1 Re-use permit, I sewage consultation and two new tank permits.</w:t>
      </w:r>
    </w:p>
    <w:p w14:paraId="1DF8512D" w14:textId="7021EE69" w:rsidR="00F95AAE" w:rsidRDefault="00F95AAE" w:rsidP="00F95AAE">
      <w:pPr>
        <w:pStyle w:val="NoSpacing"/>
      </w:pPr>
      <w:r>
        <w:rPr>
          <w:b/>
          <w:bCs/>
        </w:rPr>
        <w:t>MEC</w:t>
      </w:r>
      <w:r w:rsidRPr="00F95AAE">
        <w:t>: Nothing to report</w:t>
      </w:r>
    </w:p>
    <w:p w14:paraId="60C41D71" w14:textId="3747EF42" w:rsidR="00F95AAE" w:rsidRDefault="00F95AAE" w:rsidP="00F95AAE">
      <w:pPr>
        <w:pStyle w:val="NoSpacing"/>
      </w:pPr>
      <w:r w:rsidRPr="00F95AAE">
        <w:rPr>
          <w:b/>
          <w:bCs/>
        </w:rPr>
        <w:t xml:space="preserve">Milford Fire Department: </w:t>
      </w:r>
      <w:r>
        <w:t xml:space="preserve">Joe Saski gave a monthly report. Thanked the Borough Council for working with them on a grant. </w:t>
      </w:r>
    </w:p>
    <w:p w14:paraId="5DB27BE9" w14:textId="4624641B" w:rsidR="00F95AAE" w:rsidRDefault="00F95AAE" w:rsidP="00F95AAE">
      <w:pPr>
        <w:pStyle w:val="NoSpacing"/>
      </w:pPr>
      <w:r w:rsidRPr="00F95AAE">
        <w:rPr>
          <w:b/>
          <w:bCs/>
        </w:rPr>
        <w:t>Shade Tree</w:t>
      </w:r>
      <w:r>
        <w:rPr>
          <w:b/>
          <w:bCs/>
        </w:rPr>
        <w:t xml:space="preserve">: </w:t>
      </w:r>
      <w:r w:rsidR="006C5A93">
        <w:t xml:space="preserve">The Commission will not be doing an Arbor Day planting this Spring because there were no trees available. Will be doing it in early September. </w:t>
      </w:r>
    </w:p>
    <w:p w14:paraId="7D214AE1" w14:textId="021AC803" w:rsidR="006C5A93" w:rsidRDefault="006C5A93" w:rsidP="00F95AAE">
      <w:pPr>
        <w:pStyle w:val="NoSpacing"/>
        <w:rPr>
          <w:b/>
          <w:bCs/>
        </w:rPr>
      </w:pPr>
      <w:r w:rsidRPr="006C5A93">
        <w:rPr>
          <w:b/>
          <w:bCs/>
        </w:rPr>
        <w:t>Treasurer’s Report</w:t>
      </w:r>
      <w:r>
        <w:t xml:space="preserve">: Collected $386,786 in Real Estate taxes for January-April. </w:t>
      </w:r>
      <w:r w:rsidR="00721F7B">
        <w:t>Collected $25,500 in Real Estate Transfer tax. Collected $86</w:t>
      </w:r>
      <w:r w:rsidR="00613012">
        <w:t>,</w:t>
      </w:r>
      <w:r w:rsidR="00721F7B">
        <w:t>431 in EIT tax</w:t>
      </w:r>
      <w:r w:rsidR="00613012">
        <w:t xml:space="preserve"> to date</w:t>
      </w:r>
      <w:r w:rsidR="00721F7B">
        <w:t xml:space="preserve">. Budgeted to collect $200,000. Looks like we are on track to do so. </w:t>
      </w:r>
      <w:r w:rsidR="00721F7B">
        <w:rPr>
          <w:b/>
          <w:bCs/>
        </w:rPr>
        <w:t>Motion to accept the Treasurer’s report by Manion/Lutfy. AIF.</w:t>
      </w:r>
    </w:p>
    <w:p w14:paraId="0DE79B91" w14:textId="6A64D3B4" w:rsidR="00721F7B" w:rsidRDefault="00721F7B" w:rsidP="00F95AAE">
      <w:pPr>
        <w:pStyle w:val="NoSpacing"/>
        <w:rPr>
          <w:b/>
          <w:bCs/>
        </w:rPr>
      </w:pPr>
      <w:r>
        <w:rPr>
          <w:b/>
          <w:bCs/>
        </w:rPr>
        <w:t xml:space="preserve">Special Events: </w:t>
      </w:r>
    </w:p>
    <w:p w14:paraId="44735EB0" w14:textId="77777777" w:rsidR="00721F7B" w:rsidRPr="00721F7B" w:rsidRDefault="00721F7B" w:rsidP="00721F7B">
      <w:pPr>
        <w:spacing w:after="0"/>
        <w:rPr>
          <w:b/>
          <w:bCs/>
          <w:u w:val="single"/>
        </w:rPr>
      </w:pPr>
      <w:r w:rsidRPr="00721F7B">
        <w:lastRenderedPageBreak/>
        <w:t>Javier Morales- Opera in the Park- August 28</w:t>
      </w:r>
      <w:r w:rsidRPr="00721F7B">
        <w:rPr>
          <w:vertAlign w:val="superscript"/>
        </w:rPr>
        <w:t>th</w:t>
      </w:r>
      <w:r w:rsidRPr="00721F7B">
        <w:t xml:space="preserve"> 4-6pm -Ann Street Park Lawn and Banner on Cherry Alley</w:t>
      </w:r>
    </w:p>
    <w:p w14:paraId="19044D20" w14:textId="77777777" w:rsidR="00721F7B" w:rsidRPr="00721F7B" w:rsidRDefault="00721F7B" w:rsidP="00721F7B">
      <w:pPr>
        <w:spacing w:after="0"/>
        <w:rPr>
          <w:b/>
          <w:bCs/>
          <w:u w:val="single"/>
        </w:rPr>
      </w:pPr>
      <w:r w:rsidRPr="00721F7B">
        <w:t>Milford Presents-Zombie Run 5K- October 29</w:t>
      </w:r>
      <w:r w:rsidRPr="00721F7B">
        <w:rPr>
          <w:vertAlign w:val="superscript"/>
        </w:rPr>
        <w:t>th</w:t>
      </w:r>
      <w:r w:rsidRPr="00721F7B">
        <w:t>- 9-11am – Catharine Street Ball Park</w:t>
      </w:r>
    </w:p>
    <w:p w14:paraId="550F7E2B" w14:textId="77777777" w:rsidR="00721F7B" w:rsidRPr="00721F7B" w:rsidRDefault="00721F7B" w:rsidP="00721F7B">
      <w:pPr>
        <w:spacing w:after="0"/>
        <w:rPr>
          <w:b/>
          <w:bCs/>
          <w:u w:val="single"/>
        </w:rPr>
      </w:pPr>
      <w:r w:rsidRPr="00721F7B">
        <w:t>Andrew Jorgenson- Dimmick Inn Milford Music Fest- June 11</w:t>
      </w:r>
      <w:r w:rsidRPr="00721F7B">
        <w:rPr>
          <w:vertAlign w:val="superscript"/>
        </w:rPr>
        <w:t>th</w:t>
      </w:r>
      <w:r w:rsidRPr="00721F7B">
        <w:t xml:space="preserve"> 11-7pm Broad Street</w:t>
      </w:r>
    </w:p>
    <w:p w14:paraId="6C63FE1A" w14:textId="665BD333" w:rsidR="00721F7B" w:rsidRDefault="00721F7B" w:rsidP="00721F7B">
      <w:pPr>
        <w:spacing w:after="0"/>
        <w:rPr>
          <w:b/>
          <w:bCs/>
          <w:u w:val="single"/>
        </w:rPr>
      </w:pPr>
      <w:r w:rsidRPr="00721F7B">
        <w:t>Jive Bar – Milford Music Fest June 10-12 Broad to Blackberry Alley on East Catharine</w:t>
      </w:r>
    </w:p>
    <w:p w14:paraId="0C528C6F" w14:textId="61BF2688" w:rsidR="00721F7B" w:rsidRDefault="00721F7B" w:rsidP="00721F7B">
      <w:pPr>
        <w:spacing w:after="0"/>
      </w:pPr>
      <w:r w:rsidRPr="00721F7B">
        <w:t>Pocono Maps-Community Wide Event Co-Sponsored by Chamber of Commerce and PMVB</w:t>
      </w:r>
    </w:p>
    <w:p w14:paraId="7D361B73" w14:textId="3F61705B" w:rsidR="00721F7B" w:rsidRDefault="00721F7B" w:rsidP="00721F7B">
      <w:pPr>
        <w:spacing w:after="0"/>
        <w:rPr>
          <w:b/>
          <w:bCs/>
        </w:rPr>
      </w:pPr>
      <w:r>
        <w:rPr>
          <w:b/>
          <w:bCs/>
        </w:rPr>
        <w:t>Motion to approve all special events and banners by Dooley/Lutfy. AIF.</w:t>
      </w:r>
    </w:p>
    <w:p w14:paraId="18201B1B" w14:textId="11201CBC" w:rsidR="00721F7B" w:rsidRDefault="00DE12F4" w:rsidP="00721F7B">
      <w:pPr>
        <w:spacing w:after="0"/>
        <w:rPr>
          <w:b/>
          <w:bCs/>
        </w:rPr>
      </w:pPr>
      <w:r>
        <w:rPr>
          <w:b/>
          <w:bCs/>
        </w:rPr>
        <w:t>HARB Certificates of Appropriateness:</w:t>
      </w:r>
    </w:p>
    <w:p w14:paraId="186C3529" w14:textId="08D6E35B" w:rsidR="00DE12F4" w:rsidRDefault="00DE12F4" w:rsidP="005D1EBB">
      <w:pPr>
        <w:contextualSpacing/>
        <w:rPr>
          <w:b/>
          <w:bCs/>
        </w:rPr>
      </w:pPr>
      <w:r w:rsidRPr="00DE12F4">
        <w:rPr>
          <w:b/>
          <w:bCs/>
          <w:u w:val="single"/>
        </w:rPr>
        <w:t>103 Broad Street</w:t>
      </w:r>
      <w:r w:rsidRPr="00DE12F4">
        <w:rPr>
          <w:b/>
          <w:bCs/>
        </w:rPr>
        <w:t>- Edward Deleu- Replace Wooden fence, trellis and gate.</w:t>
      </w:r>
    </w:p>
    <w:p w14:paraId="36DCC3A5" w14:textId="3F170388" w:rsidR="002828EF" w:rsidRPr="00DE12F4" w:rsidRDefault="002828EF" w:rsidP="005D1EBB">
      <w:pPr>
        <w:contextualSpacing/>
        <w:rPr>
          <w:b/>
          <w:bCs/>
        </w:rPr>
      </w:pPr>
      <w:r>
        <w:rPr>
          <w:b/>
          <w:bCs/>
        </w:rPr>
        <w:t>Motion to approve conditional on zoning application by Manion/Lutfy. AIF.</w:t>
      </w:r>
    </w:p>
    <w:p w14:paraId="0A4021FE" w14:textId="739EA874" w:rsidR="00DE12F4" w:rsidRDefault="00DE12F4" w:rsidP="005D1EBB">
      <w:pPr>
        <w:contextualSpacing/>
      </w:pPr>
      <w:r w:rsidRPr="00DE12F4">
        <w:rPr>
          <w:b/>
          <w:bCs/>
          <w:u w:val="single"/>
        </w:rPr>
        <w:t>Other HARB Business</w:t>
      </w:r>
      <w:r w:rsidRPr="00DE12F4">
        <w:rPr>
          <w:b/>
          <w:bCs/>
        </w:rPr>
        <w:t xml:space="preserve">- </w:t>
      </w:r>
      <w:r w:rsidRPr="00DE12F4">
        <w:t>Discussion with Chair David Lender</w:t>
      </w:r>
      <w:r>
        <w:t xml:space="preserve">. Lender briefly discussed that there are 4 new members on the HARB. Vlad Potiyevsky resigned and there is a letter of interest from architect Hector Munoz-Baras. Approximately a year ago Milford Borough became a certified local government. Adriane Wendell spearheaded a study to possibly revamp the current design guide. She and a group of members have </w:t>
      </w:r>
      <w:r w:rsidR="00650AAA">
        <w:t>hired Easton Architects to work with them. On June 2</w:t>
      </w:r>
      <w:r w:rsidR="00650AAA" w:rsidRPr="00650AAA">
        <w:rPr>
          <w:vertAlign w:val="superscript"/>
        </w:rPr>
        <w:t>nd</w:t>
      </w:r>
      <w:r w:rsidR="00650AAA">
        <w:t xml:space="preserve"> there will be a public meeting to discuss what they have been working on. </w:t>
      </w:r>
      <w:r w:rsidR="00650AAA">
        <w:rPr>
          <w:b/>
          <w:bCs/>
        </w:rPr>
        <w:t>A motion was made to appoint Hector Munoz-Baras to the HARB as the consulting Architect</w:t>
      </w:r>
      <w:r w:rsidR="00650AAA">
        <w:t xml:space="preserve"> by </w:t>
      </w:r>
      <w:r w:rsidR="00650AAA" w:rsidRPr="00650AAA">
        <w:rPr>
          <w:b/>
          <w:bCs/>
        </w:rPr>
        <w:t>Lutfy/Manion. AIF</w:t>
      </w:r>
      <w:r w:rsidR="00650AAA">
        <w:t>.</w:t>
      </w:r>
    </w:p>
    <w:p w14:paraId="60829CCD" w14:textId="0F711A04" w:rsidR="005958E2" w:rsidRDefault="00650AAA" w:rsidP="00650AAA">
      <w:pPr>
        <w:contextualSpacing/>
      </w:pPr>
      <w:r w:rsidRPr="00650AAA">
        <w:rPr>
          <w:b/>
          <w:bCs/>
        </w:rPr>
        <w:t>New Business:</w:t>
      </w:r>
      <w:r>
        <w:rPr>
          <w:b/>
          <w:bCs/>
        </w:rPr>
        <w:t xml:space="preserve"> </w:t>
      </w:r>
      <w:r w:rsidRPr="005958E2">
        <w:t>Ed</w:t>
      </w:r>
      <w:r w:rsidR="005958E2">
        <w:t xml:space="preserve"> Verbracht of </w:t>
      </w:r>
      <w:r w:rsidR="001E4ADB">
        <w:t>Pike County</w:t>
      </w:r>
      <w:r>
        <w:t xml:space="preserve"> Light and Power </w:t>
      </w:r>
      <w:r w:rsidR="005958E2">
        <w:t>was present to introduce himself as the new General Manager. There will be a meet and greet at the Best Western on 5/19. Ed has spent 32 years in the business and would like to continue to maintain this for the future of the company.</w:t>
      </w:r>
    </w:p>
    <w:p w14:paraId="40F3B6D0" w14:textId="60B90E6C" w:rsidR="005958E2" w:rsidRDefault="005958E2" w:rsidP="00650AAA">
      <w:pPr>
        <w:contextualSpacing/>
      </w:pPr>
    </w:p>
    <w:p w14:paraId="366B1C4D" w14:textId="67FB72DD" w:rsidR="005958E2" w:rsidRDefault="005958E2" w:rsidP="00650AAA">
      <w:pPr>
        <w:contextualSpacing/>
        <w:rPr>
          <w:b/>
          <w:bCs/>
        </w:rPr>
      </w:pPr>
      <w:r>
        <w:t xml:space="preserve">There was a discussion about interstate 84 and the oversize truck detour through Milford Borough. Dooley has drafted a letter </w:t>
      </w:r>
      <w:r w:rsidR="000572B0">
        <w:t xml:space="preserve">to address safety and traffic concerns on behalf of the Borough. Would like to send the letter. </w:t>
      </w:r>
      <w:r w:rsidR="000572B0" w:rsidRPr="000572B0">
        <w:rPr>
          <w:b/>
          <w:bCs/>
        </w:rPr>
        <w:t>Motion to approve the letter by Lutfy/Manion. AIF.</w:t>
      </w:r>
    </w:p>
    <w:p w14:paraId="34727622" w14:textId="262AB4C5" w:rsidR="000572B0" w:rsidRDefault="000572B0" w:rsidP="00650AAA">
      <w:pPr>
        <w:contextualSpacing/>
        <w:rPr>
          <w:b/>
          <w:bCs/>
        </w:rPr>
      </w:pPr>
    </w:p>
    <w:p w14:paraId="4F65A8CE" w14:textId="0A3E99DD" w:rsidR="000572B0" w:rsidRDefault="000572B0" w:rsidP="00650AAA">
      <w:pPr>
        <w:contextualSpacing/>
      </w:pPr>
      <w:r w:rsidRPr="000572B0">
        <w:t>Vito Dibiasi</w:t>
      </w:r>
      <w:r>
        <w:t xml:space="preserve"> </w:t>
      </w:r>
      <w:r w:rsidR="00086AB0">
        <w:t xml:space="preserve">on behalf of Friends of the Milford Aquifer </w:t>
      </w:r>
      <w:r>
        <w:t>has asked Farrell to participate in a call</w:t>
      </w:r>
      <w:r w:rsidR="00C6401B">
        <w:t xml:space="preserve"> on behalf of the </w:t>
      </w:r>
      <w:r w:rsidR="00F16F23">
        <w:t>B</w:t>
      </w:r>
      <w:r w:rsidR="00C6401B">
        <w:t>orough</w:t>
      </w:r>
      <w:r w:rsidR="00297723">
        <w:t xml:space="preserve"> with our federal elected officials</w:t>
      </w:r>
      <w:r w:rsidR="00C6401B">
        <w:t>.</w:t>
      </w:r>
      <w:r w:rsidR="00F16F23">
        <w:t xml:space="preserve"> Manion explained that the land in question </w:t>
      </w:r>
      <w:r w:rsidR="002828EF">
        <w:t>affects both</w:t>
      </w:r>
      <w:r w:rsidR="00F16F23">
        <w:t xml:space="preserve"> Milford Township and Milford Borough. The main objective is to protect the water supply. </w:t>
      </w:r>
      <w:r w:rsidR="00091157">
        <w:t xml:space="preserve">Cooney mentioned that private wells could be impacted by this as well. </w:t>
      </w:r>
      <w:r w:rsidR="00F16F23">
        <w:t>The Milford Water Authority has also asked Farrell to participate.</w:t>
      </w:r>
      <w:r w:rsidR="00091157">
        <w:t xml:space="preserve"> Farrell asked Manion if he would join her on the call as well.</w:t>
      </w:r>
      <w:r w:rsidR="00F16F23">
        <w:t xml:space="preserve"> </w:t>
      </w:r>
      <w:r w:rsidR="00091157">
        <w:t xml:space="preserve">Council had no objections to </w:t>
      </w:r>
      <w:r w:rsidR="00297723">
        <w:t xml:space="preserve">participating in </w:t>
      </w:r>
      <w:r w:rsidR="00091157">
        <w:t>the call.</w:t>
      </w:r>
    </w:p>
    <w:p w14:paraId="208C9227" w14:textId="6328C807" w:rsidR="00091157" w:rsidRDefault="00091157" w:rsidP="00650AAA">
      <w:pPr>
        <w:contextualSpacing/>
      </w:pPr>
      <w:r w:rsidRPr="00091157">
        <w:rPr>
          <w:b/>
          <w:bCs/>
        </w:rPr>
        <w:t>Old Business</w:t>
      </w:r>
      <w:r>
        <w:t>:</w:t>
      </w:r>
    </w:p>
    <w:p w14:paraId="2E8E8E4F" w14:textId="1A55F9EC" w:rsidR="00091157" w:rsidRDefault="00091157" w:rsidP="00650AAA">
      <w:pPr>
        <w:contextualSpacing/>
      </w:pPr>
      <w:r w:rsidRPr="00091157">
        <w:rPr>
          <w:b/>
          <w:bCs/>
        </w:rPr>
        <w:t>MWA</w:t>
      </w:r>
      <w:r>
        <w:t>- nothing to report.</w:t>
      </w:r>
    </w:p>
    <w:p w14:paraId="6F6190EC" w14:textId="7DA70A81" w:rsidR="00091157" w:rsidRDefault="00091157" w:rsidP="00650AAA">
      <w:pPr>
        <w:contextualSpacing/>
      </w:pPr>
      <w:r w:rsidRPr="00091157">
        <w:rPr>
          <w:b/>
          <w:bCs/>
        </w:rPr>
        <w:t xml:space="preserve">Mayor’s report: </w:t>
      </w:r>
      <w:r>
        <w:t>Nothing to report</w:t>
      </w:r>
    </w:p>
    <w:p w14:paraId="0C4AEDDA" w14:textId="77CEAEE0" w:rsidR="00091157" w:rsidRDefault="00091157" w:rsidP="00650AAA">
      <w:pPr>
        <w:contextualSpacing/>
      </w:pPr>
      <w:r w:rsidRPr="00091157">
        <w:rPr>
          <w:b/>
          <w:bCs/>
        </w:rPr>
        <w:t>Committee Reports</w:t>
      </w:r>
      <w:r>
        <w:t>:</w:t>
      </w:r>
    </w:p>
    <w:p w14:paraId="4F17BE36" w14:textId="3E741069" w:rsidR="00091157" w:rsidRDefault="00091157" w:rsidP="00650AAA">
      <w:pPr>
        <w:contextualSpacing/>
      </w:pPr>
      <w:r w:rsidRPr="003B5AA4">
        <w:rPr>
          <w:b/>
          <w:bCs/>
        </w:rPr>
        <w:t>Law/Zoning</w:t>
      </w:r>
      <w:r>
        <w:t>- Nothing to report</w:t>
      </w:r>
    </w:p>
    <w:p w14:paraId="05A672BA" w14:textId="5DD24E7F" w:rsidR="00091157" w:rsidRDefault="00091157" w:rsidP="00650AAA">
      <w:pPr>
        <w:contextualSpacing/>
      </w:pPr>
      <w:r w:rsidRPr="003B5AA4">
        <w:rPr>
          <w:b/>
          <w:bCs/>
        </w:rPr>
        <w:t>Finance/Insurance/HR</w:t>
      </w:r>
      <w:r>
        <w:t>- Nothing to report</w:t>
      </w:r>
    </w:p>
    <w:p w14:paraId="412C0453" w14:textId="6CCB5376" w:rsidR="00091157" w:rsidRDefault="00091157" w:rsidP="00650AAA">
      <w:pPr>
        <w:contextualSpacing/>
      </w:pPr>
      <w:r w:rsidRPr="003B5AA4">
        <w:rPr>
          <w:b/>
          <w:bCs/>
        </w:rPr>
        <w:t>Communications/Technology</w:t>
      </w:r>
      <w:r>
        <w:t xml:space="preserve">- </w:t>
      </w:r>
      <w:r w:rsidR="001E4ADB">
        <w:t>WIFI</w:t>
      </w:r>
      <w:r w:rsidR="009D3638">
        <w:t xml:space="preserve"> has been enabled in the Borough Hall for Borough employees and Council members and would like to extend that to the attendees of the meeting eventually. Borough website updates completed.</w:t>
      </w:r>
    </w:p>
    <w:p w14:paraId="736EA13F" w14:textId="63025646" w:rsidR="009D3638" w:rsidRDefault="009D3638" w:rsidP="00650AAA">
      <w:pPr>
        <w:contextualSpacing/>
      </w:pPr>
      <w:r w:rsidRPr="003B5AA4">
        <w:rPr>
          <w:b/>
          <w:bCs/>
        </w:rPr>
        <w:t>Borough Property</w:t>
      </w:r>
      <w:r>
        <w:t>- Air condition</w:t>
      </w:r>
      <w:r w:rsidR="00297723">
        <w:t>ing</w:t>
      </w:r>
      <w:r>
        <w:t xml:space="preserve"> fixed in the Police Department. F. Tarquinio mentioned that the LSA Grant would include AC replacement if awarded the grant. Waiting on attic estimate for Borough Hall. Repairing the walls will cost $1500. Dooley approve</w:t>
      </w:r>
      <w:r w:rsidR="0058492D">
        <w:t>d</w:t>
      </w:r>
      <w:r>
        <w:t xml:space="preserve"> release of funds</w:t>
      </w:r>
      <w:r w:rsidR="003B5AA4">
        <w:t xml:space="preserve"> for</w:t>
      </w:r>
      <w:r>
        <w:t xml:space="preserve"> repairs of the wall.</w:t>
      </w:r>
    </w:p>
    <w:p w14:paraId="1F3A90FF" w14:textId="37899DA4" w:rsidR="003B5AA4" w:rsidRDefault="003B5AA4" w:rsidP="00650AAA">
      <w:pPr>
        <w:contextualSpacing/>
      </w:pPr>
      <w:r w:rsidRPr="003B5AA4">
        <w:rPr>
          <w:b/>
          <w:bCs/>
        </w:rPr>
        <w:t>Streets and Lights</w:t>
      </w:r>
      <w:r>
        <w:t>- Crosswalks to be painted in the next two weeks. Will discuss lines being painted by Sparkomatic to help with pedestrians crossing during the farmer’s market. Will discuss further.</w:t>
      </w:r>
    </w:p>
    <w:p w14:paraId="63E9AFA9" w14:textId="007342F7" w:rsidR="003B5AA4" w:rsidRDefault="003B5AA4" w:rsidP="00650AAA">
      <w:pPr>
        <w:contextualSpacing/>
      </w:pPr>
      <w:r w:rsidRPr="00AB22E4">
        <w:rPr>
          <w:b/>
          <w:bCs/>
        </w:rPr>
        <w:t>Parks and Recreation</w:t>
      </w:r>
      <w:r>
        <w:t>- Basketball clinic was a great success.</w:t>
      </w:r>
    </w:p>
    <w:p w14:paraId="5D967002" w14:textId="54BAA2AA" w:rsidR="003B5AA4" w:rsidRDefault="003B5AA4" w:rsidP="00650AAA">
      <w:pPr>
        <w:contextualSpacing/>
      </w:pPr>
      <w:r w:rsidRPr="00AB22E4">
        <w:rPr>
          <w:b/>
          <w:bCs/>
        </w:rPr>
        <w:t>Appointments Committee</w:t>
      </w:r>
      <w:r>
        <w:t>- No appointments at this time.</w:t>
      </w:r>
    </w:p>
    <w:p w14:paraId="16FF3398" w14:textId="748DF6B0" w:rsidR="003B5AA4" w:rsidRDefault="003B5AA4" w:rsidP="00650AAA">
      <w:pPr>
        <w:contextualSpacing/>
      </w:pPr>
      <w:r w:rsidRPr="00AB22E4">
        <w:rPr>
          <w:b/>
          <w:bCs/>
        </w:rPr>
        <w:t>Grants Committee</w:t>
      </w:r>
      <w:r>
        <w:t xml:space="preserve">- </w:t>
      </w:r>
      <w:r w:rsidR="00AB22E4">
        <w:t xml:space="preserve">Will apply for </w:t>
      </w:r>
      <w:r w:rsidR="001E4ADB">
        <w:t>Richard</w:t>
      </w:r>
      <w:r w:rsidR="00AB22E4">
        <w:t xml:space="preserve"> Snyder Grant for $5,000 for beautification of Veteran’s Park </w:t>
      </w:r>
    </w:p>
    <w:p w14:paraId="7B3D01EC" w14:textId="4868EEBA" w:rsidR="00AB22E4" w:rsidRDefault="003B5AA4" w:rsidP="00650AAA">
      <w:pPr>
        <w:contextualSpacing/>
      </w:pPr>
      <w:r w:rsidRPr="00AB22E4">
        <w:rPr>
          <w:b/>
          <w:bCs/>
        </w:rPr>
        <w:t>Citizen’s Advisory for the HARB</w:t>
      </w:r>
      <w:r>
        <w:t>-</w:t>
      </w:r>
      <w:r w:rsidR="00AB22E4">
        <w:t xml:space="preserve"> June 2</w:t>
      </w:r>
      <w:r w:rsidR="00AB22E4" w:rsidRPr="00AB22E4">
        <w:rPr>
          <w:vertAlign w:val="superscript"/>
        </w:rPr>
        <w:t>nd</w:t>
      </w:r>
      <w:r w:rsidR="00AB22E4">
        <w:t xml:space="preserve"> public meeting regarding HARB</w:t>
      </w:r>
      <w:r w:rsidR="0058492D">
        <w:t xml:space="preserve"> Design Guide edits</w:t>
      </w:r>
    </w:p>
    <w:p w14:paraId="18B8B585" w14:textId="50AC7ED6" w:rsidR="003B5AA4" w:rsidRDefault="00AB22E4" w:rsidP="00650AAA">
      <w:pPr>
        <w:contextualSpacing/>
      </w:pPr>
      <w:r w:rsidRPr="00AB22E4">
        <w:rPr>
          <w:b/>
          <w:bCs/>
        </w:rPr>
        <w:lastRenderedPageBreak/>
        <w:t>Council/Business Roundtable</w:t>
      </w:r>
      <w:r>
        <w:t>-also to attend June 2</w:t>
      </w:r>
      <w:r w:rsidRPr="00AB22E4">
        <w:rPr>
          <w:vertAlign w:val="superscript"/>
        </w:rPr>
        <w:t>nd</w:t>
      </w:r>
      <w:r>
        <w:t xml:space="preserve"> meeting on HARB</w:t>
      </w:r>
    </w:p>
    <w:p w14:paraId="048AC8AA" w14:textId="09814347" w:rsidR="00AB22E4" w:rsidRDefault="00AB22E4" w:rsidP="00650AAA">
      <w:pPr>
        <w:contextualSpacing/>
      </w:pPr>
      <w:r w:rsidRPr="00AB22E4">
        <w:rPr>
          <w:b/>
          <w:bCs/>
        </w:rPr>
        <w:t>Correspondence</w:t>
      </w:r>
      <w:r>
        <w:t>-Petition from 7</w:t>
      </w:r>
      <w:r w:rsidRPr="00AB22E4">
        <w:rPr>
          <w:vertAlign w:val="superscript"/>
        </w:rPr>
        <w:t>th</w:t>
      </w:r>
      <w:r>
        <w:t xml:space="preserve"> Steet residents to install speed bumps. Dooley- spoke to PennDOT and they will not approve speed bumps and are not in favor of speed humps. Pedestrian signs in the crosswalks and enforcement will be used to deter speeding.</w:t>
      </w:r>
    </w:p>
    <w:p w14:paraId="3EFEB7A3" w14:textId="6AAB0937" w:rsidR="00AB22E4" w:rsidRDefault="007669C8" w:rsidP="00650AAA">
      <w:pPr>
        <w:contextualSpacing/>
      </w:pPr>
      <w:r>
        <w:t>Michael Scheibner- Letter regarding traffic and crosswalks.</w:t>
      </w:r>
    </w:p>
    <w:p w14:paraId="5B103D4E" w14:textId="66BD2440" w:rsidR="007669C8" w:rsidRDefault="007669C8" w:rsidP="00650AAA">
      <w:pPr>
        <w:contextualSpacing/>
      </w:pPr>
      <w:r w:rsidRPr="007669C8">
        <w:rPr>
          <w:b/>
          <w:bCs/>
        </w:rPr>
        <w:t>Public Comment</w:t>
      </w:r>
      <w:r>
        <w:t>: Alyssa Verdi of Ascend Academy spoke about a children’s business fair that they would like to have in Deb Fischer’s parking lot. Planning on a date of June 12</w:t>
      </w:r>
      <w:r w:rsidRPr="007669C8">
        <w:rPr>
          <w:vertAlign w:val="superscript"/>
        </w:rPr>
        <w:t>th</w:t>
      </w:r>
      <w:r>
        <w:t>. Wanted to be sure Borough Council was ok with this. Council said they were.</w:t>
      </w:r>
    </w:p>
    <w:p w14:paraId="0124A28A" w14:textId="2557C21E" w:rsidR="007669C8" w:rsidRDefault="001E4ADB" w:rsidP="00650AAA">
      <w:pPr>
        <w:contextualSpacing/>
      </w:pPr>
      <w:r>
        <w:t>Fred Weber asked what the legal obligation to support the surrounding areas with Police assistance? Chief McCormack- there is a municipal agreement to respond when help needed. Fred- No numeration? Chief- no.</w:t>
      </w:r>
    </w:p>
    <w:p w14:paraId="32BECF71" w14:textId="5D28F405" w:rsidR="001E4ADB" w:rsidRDefault="001E4ADB" w:rsidP="00650AAA">
      <w:pPr>
        <w:contextualSpacing/>
      </w:pPr>
    </w:p>
    <w:p w14:paraId="07265915" w14:textId="4863E8AF" w:rsidR="001E4ADB" w:rsidRPr="001E4ADB" w:rsidRDefault="001E4ADB" w:rsidP="00650AAA">
      <w:pPr>
        <w:contextualSpacing/>
        <w:rPr>
          <w:b/>
          <w:bCs/>
        </w:rPr>
      </w:pPr>
      <w:r w:rsidRPr="001E4ADB">
        <w:rPr>
          <w:b/>
          <w:bCs/>
        </w:rPr>
        <w:t>Motion to adjourn by Manion/Lutfy. AIF.</w:t>
      </w:r>
    </w:p>
    <w:p w14:paraId="3BE25BA4" w14:textId="45A0BE85" w:rsidR="001E4ADB" w:rsidRPr="00DE12F4" w:rsidRDefault="001E4ADB" w:rsidP="00650AAA">
      <w:pPr>
        <w:contextualSpacing/>
        <w:rPr>
          <w:b/>
          <w:bCs/>
        </w:rPr>
      </w:pPr>
      <w:r w:rsidRPr="001E4ADB">
        <w:rPr>
          <w:b/>
          <w:bCs/>
        </w:rPr>
        <w:t>Adjourned 9:15PM</w:t>
      </w:r>
    </w:p>
    <w:p w14:paraId="17FB22A1" w14:textId="77777777" w:rsidR="00DE12F4" w:rsidRPr="000572B0" w:rsidRDefault="00DE12F4" w:rsidP="00721F7B">
      <w:pPr>
        <w:spacing w:after="0"/>
        <w:rPr>
          <w:b/>
          <w:bCs/>
        </w:rPr>
      </w:pPr>
    </w:p>
    <w:p w14:paraId="31D1DF6C" w14:textId="77777777" w:rsidR="00DE12F4" w:rsidRPr="00721F7B" w:rsidRDefault="00DE12F4" w:rsidP="00721F7B">
      <w:pPr>
        <w:spacing w:after="0"/>
        <w:rPr>
          <w:b/>
          <w:bCs/>
          <w:u w:val="single"/>
        </w:rPr>
      </w:pPr>
    </w:p>
    <w:p w14:paraId="47FE6C64" w14:textId="77777777" w:rsidR="00485C93" w:rsidRPr="00F95AAE" w:rsidRDefault="00485C93" w:rsidP="00F95AAE">
      <w:pPr>
        <w:pStyle w:val="NoSpacing"/>
        <w:rPr>
          <w:b/>
          <w:bCs/>
        </w:rPr>
      </w:pPr>
    </w:p>
    <w:p w14:paraId="7BAA5D77" w14:textId="77777777" w:rsidR="00F47DA1" w:rsidRDefault="00F47DA1" w:rsidP="00F47DA1">
      <w:pPr>
        <w:rPr>
          <w:b/>
          <w:bCs/>
        </w:rPr>
      </w:pPr>
    </w:p>
    <w:p w14:paraId="3F23360A" w14:textId="44DCF706" w:rsidR="00F47DA1" w:rsidRDefault="00F47DA1" w:rsidP="00F47DA1">
      <w:pPr>
        <w:jc w:val="center"/>
        <w:rPr>
          <w:b/>
          <w:bCs/>
        </w:rPr>
      </w:pPr>
    </w:p>
    <w:p w14:paraId="6BFD6F67" w14:textId="77777777" w:rsidR="00F47DA1" w:rsidRPr="00F47DA1" w:rsidRDefault="00F47DA1" w:rsidP="00F47DA1">
      <w:pPr>
        <w:rPr>
          <w:b/>
          <w:bCs/>
        </w:rPr>
      </w:pPr>
    </w:p>
    <w:sectPr w:rsidR="00F47DA1" w:rsidRPr="00F47DA1" w:rsidSect="004704F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713A3" w14:textId="77777777" w:rsidR="0049460E" w:rsidRDefault="0049460E" w:rsidP="001E4ADB">
      <w:pPr>
        <w:spacing w:after="0"/>
      </w:pPr>
      <w:r>
        <w:separator/>
      </w:r>
    </w:p>
  </w:endnote>
  <w:endnote w:type="continuationSeparator" w:id="0">
    <w:p w14:paraId="6503DFEC" w14:textId="77777777" w:rsidR="0049460E" w:rsidRDefault="0049460E" w:rsidP="001E4A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236831"/>
      <w:docPartObj>
        <w:docPartGallery w:val="Page Numbers (Bottom of Page)"/>
        <w:docPartUnique/>
      </w:docPartObj>
    </w:sdtPr>
    <w:sdtEndPr>
      <w:rPr>
        <w:noProof/>
      </w:rPr>
    </w:sdtEndPr>
    <w:sdtContent>
      <w:p w14:paraId="38E1E87C" w14:textId="3FFEDD7B" w:rsidR="001E4ADB" w:rsidRDefault="001E4A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3A691A" w14:textId="77777777" w:rsidR="001E4ADB" w:rsidRDefault="001E4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B450F" w14:textId="77777777" w:rsidR="0049460E" w:rsidRDefault="0049460E" w:rsidP="001E4ADB">
      <w:pPr>
        <w:spacing w:after="0"/>
      </w:pPr>
      <w:r>
        <w:separator/>
      </w:r>
    </w:p>
  </w:footnote>
  <w:footnote w:type="continuationSeparator" w:id="0">
    <w:p w14:paraId="5579F072" w14:textId="77777777" w:rsidR="0049460E" w:rsidRDefault="0049460E" w:rsidP="001E4A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1133"/>
    <w:multiLevelType w:val="hybridMultilevel"/>
    <w:tmpl w:val="F97C9F5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4530972"/>
    <w:multiLevelType w:val="hybridMultilevel"/>
    <w:tmpl w:val="3A3EB098"/>
    <w:lvl w:ilvl="0" w:tplc="49186AD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172408"/>
    <w:multiLevelType w:val="hybridMultilevel"/>
    <w:tmpl w:val="18C8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1C04F1"/>
    <w:multiLevelType w:val="hybridMultilevel"/>
    <w:tmpl w:val="945E7DCE"/>
    <w:lvl w:ilvl="0" w:tplc="D8282F20">
      <w:start w:val="1"/>
      <w:numFmt w:val="lowerLetter"/>
      <w:lvlText w:val="%1."/>
      <w:lvlJc w:val="left"/>
      <w:pPr>
        <w:ind w:left="1800" w:hanging="360"/>
      </w:pPr>
      <w:rPr>
        <w:rFonts w:asciiTheme="minorHAnsi" w:eastAsiaTheme="minorHAnsi" w:hAnsiTheme="minorHAnsi" w:cstheme="minorBidi"/>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28750035">
    <w:abstractNumId w:val="1"/>
  </w:num>
  <w:num w:numId="2" w16cid:durableId="961417814">
    <w:abstractNumId w:val="0"/>
  </w:num>
  <w:num w:numId="3" w16cid:durableId="51538721">
    <w:abstractNumId w:val="3"/>
  </w:num>
  <w:num w:numId="4" w16cid:durableId="1895237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A1"/>
    <w:rsid w:val="000572B0"/>
    <w:rsid w:val="00086AB0"/>
    <w:rsid w:val="00091157"/>
    <w:rsid w:val="000A18FB"/>
    <w:rsid w:val="000E4A88"/>
    <w:rsid w:val="001E4ADB"/>
    <w:rsid w:val="002828EF"/>
    <w:rsid w:val="00297723"/>
    <w:rsid w:val="002C5CB9"/>
    <w:rsid w:val="003B5AA4"/>
    <w:rsid w:val="004704F0"/>
    <w:rsid w:val="00485C93"/>
    <w:rsid w:val="0049460E"/>
    <w:rsid w:val="0058492D"/>
    <w:rsid w:val="005958E2"/>
    <w:rsid w:val="005D1EBB"/>
    <w:rsid w:val="005E50CD"/>
    <w:rsid w:val="00613012"/>
    <w:rsid w:val="0063618F"/>
    <w:rsid w:val="00650AAA"/>
    <w:rsid w:val="006C5A93"/>
    <w:rsid w:val="00721F7B"/>
    <w:rsid w:val="007669C8"/>
    <w:rsid w:val="007F18D7"/>
    <w:rsid w:val="00885D20"/>
    <w:rsid w:val="00900AF4"/>
    <w:rsid w:val="009500BE"/>
    <w:rsid w:val="009D3638"/>
    <w:rsid w:val="00A84540"/>
    <w:rsid w:val="00A96013"/>
    <w:rsid w:val="00AB22E4"/>
    <w:rsid w:val="00BF7869"/>
    <w:rsid w:val="00C6401B"/>
    <w:rsid w:val="00CE2190"/>
    <w:rsid w:val="00D05E99"/>
    <w:rsid w:val="00DE12F4"/>
    <w:rsid w:val="00E26512"/>
    <w:rsid w:val="00F16F23"/>
    <w:rsid w:val="00F47DA1"/>
    <w:rsid w:val="00F9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2D94"/>
  <w15:chartTrackingRefBased/>
  <w15:docId w15:val="{C414CE49-8D34-45BC-BCF7-AA5B429E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C93"/>
    <w:pPr>
      <w:ind w:left="720"/>
      <w:contextualSpacing/>
    </w:pPr>
  </w:style>
  <w:style w:type="paragraph" w:styleId="NoSpacing">
    <w:name w:val="No Spacing"/>
    <w:uiPriority w:val="1"/>
    <w:qFormat/>
    <w:rsid w:val="00F95AAE"/>
    <w:pPr>
      <w:spacing w:after="0"/>
    </w:pPr>
  </w:style>
  <w:style w:type="paragraph" w:styleId="Header">
    <w:name w:val="header"/>
    <w:basedOn w:val="Normal"/>
    <w:link w:val="HeaderChar"/>
    <w:uiPriority w:val="99"/>
    <w:unhideWhenUsed/>
    <w:rsid w:val="001E4ADB"/>
    <w:pPr>
      <w:tabs>
        <w:tab w:val="center" w:pos="4680"/>
        <w:tab w:val="right" w:pos="9360"/>
      </w:tabs>
      <w:spacing w:after="0"/>
    </w:pPr>
  </w:style>
  <w:style w:type="character" w:customStyle="1" w:styleId="HeaderChar">
    <w:name w:val="Header Char"/>
    <w:basedOn w:val="DefaultParagraphFont"/>
    <w:link w:val="Header"/>
    <w:uiPriority w:val="99"/>
    <w:rsid w:val="001E4ADB"/>
  </w:style>
  <w:style w:type="paragraph" w:styleId="Footer">
    <w:name w:val="footer"/>
    <w:basedOn w:val="Normal"/>
    <w:link w:val="FooterChar"/>
    <w:uiPriority w:val="99"/>
    <w:unhideWhenUsed/>
    <w:rsid w:val="001E4ADB"/>
    <w:pPr>
      <w:tabs>
        <w:tab w:val="center" w:pos="4680"/>
        <w:tab w:val="right" w:pos="9360"/>
      </w:tabs>
      <w:spacing w:after="0"/>
    </w:pPr>
  </w:style>
  <w:style w:type="character" w:customStyle="1" w:styleId="FooterChar">
    <w:name w:val="Footer Char"/>
    <w:basedOn w:val="DefaultParagraphFont"/>
    <w:link w:val="Footer"/>
    <w:uiPriority w:val="99"/>
    <w:rsid w:val="001E4ADB"/>
  </w:style>
  <w:style w:type="paragraph" w:styleId="Revision">
    <w:name w:val="Revision"/>
    <w:hidden/>
    <w:uiPriority w:val="99"/>
    <w:semiHidden/>
    <w:rsid w:val="00613012"/>
    <w:pPr>
      <w:spacing w:after="0"/>
    </w:pPr>
  </w:style>
  <w:style w:type="character" w:styleId="CommentReference">
    <w:name w:val="annotation reference"/>
    <w:basedOn w:val="DefaultParagraphFont"/>
    <w:uiPriority w:val="99"/>
    <w:semiHidden/>
    <w:unhideWhenUsed/>
    <w:rsid w:val="00613012"/>
    <w:rPr>
      <w:sz w:val="16"/>
      <w:szCs w:val="16"/>
    </w:rPr>
  </w:style>
  <w:style w:type="paragraph" w:styleId="CommentText">
    <w:name w:val="annotation text"/>
    <w:basedOn w:val="Normal"/>
    <w:link w:val="CommentTextChar"/>
    <w:uiPriority w:val="99"/>
    <w:semiHidden/>
    <w:unhideWhenUsed/>
    <w:rsid w:val="00613012"/>
    <w:rPr>
      <w:sz w:val="20"/>
      <w:szCs w:val="20"/>
    </w:rPr>
  </w:style>
  <w:style w:type="character" w:customStyle="1" w:styleId="CommentTextChar">
    <w:name w:val="Comment Text Char"/>
    <w:basedOn w:val="DefaultParagraphFont"/>
    <w:link w:val="CommentText"/>
    <w:uiPriority w:val="99"/>
    <w:semiHidden/>
    <w:rsid w:val="00613012"/>
    <w:rPr>
      <w:sz w:val="20"/>
      <w:szCs w:val="20"/>
    </w:rPr>
  </w:style>
  <w:style w:type="paragraph" w:styleId="CommentSubject">
    <w:name w:val="annotation subject"/>
    <w:basedOn w:val="CommentText"/>
    <w:next w:val="CommentText"/>
    <w:link w:val="CommentSubjectChar"/>
    <w:uiPriority w:val="99"/>
    <w:semiHidden/>
    <w:unhideWhenUsed/>
    <w:rsid w:val="00613012"/>
    <w:rPr>
      <w:b/>
      <w:bCs/>
    </w:rPr>
  </w:style>
  <w:style w:type="character" w:customStyle="1" w:styleId="CommentSubjectChar">
    <w:name w:val="Comment Subject Char"/>
    <w:basedOn w:val="CommentTextChar"/>
    <w:link w:val="CommentSubject"/>
    <w:uiPriority w:val="99"/>
    <w:semiHidden/>
    <w:rsid w:val="006130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B8466-AF80-4E9A-AE5E-F7A6184B6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DiGeso</dc:creator>
  <cp:keywords/>
  <dc:description/>
  <cp:lastModifiedBy>Laurie DiGeso</cp:lastModifiedBy>
  <cp:revision>3</cp:revision>
  <cp:lastPrinted>2022-06-21T17:22:00Z</cp:lastPrinted>
  <dcterms:created xsi:type="dcterms:W3CDTF">2022-06-14T17:51:00Z</dcterms:created>
  <dcterms:modified xsi:type="dcterms:W3CDTF">2022-06-21T17:23:00Z</dcterms:modified>
</cp:coreProperties>
</file>